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547791F9" w:rsidP="1B4D6CA8" w:rsidRDefault="547791F9" w14:paraId="314DE0D5" w14:textId="5D92D70A">
      <w:pPr>
        <w:jc w:val="center"/>
        <w:rPr>
          <w:rFonts w:ascii="Times New Roman" w:hAnsi="Times New Roman" w:eastAsia="Times New Roman" w:cs="Times New Roman"/>
          <w:sz w:val="56"/>
          <w:szCs w:val="56"/>
        </w:rPr>
      </w:pPr>
      <w:r w:rsidRPr="1B4D6CA8" w:rsidR="547791F9">
        <w:rPr>
          <w:rFonts w:ascii="Times New Roman" w:hAnsi="Times New Roman" w:eastAsia="Times New Roman" w:cs="Times New Roman"/>
          <w:sz w:val="56"/>
          <w:szCs w:val="56"/>
        </w:rPr>
        <w:t>This Random World</w:t>
      </w:r>
    </w:p>
    <w:p w:rsidR="547791F9" w:rsidP="1B4D6CA8" w:rsidRDefault="547791F9" w14:paraId="04E124A7" w14:textId="3E68A6C9">
      <w:pPr>
        <w:pStyle w:val="Normal"/>
        <w:jc w:val="center"/>
      </w:pPr>
      <w:r w:rsidR="547791F9">
        <w:drawing>
          <wp:inline wp14:editId="11409AF7" wp14:anchorId="589F87FA">
            <wp:extent cx="952500" cy="847725"/>
            <wp:effectExtent l="0" t="0" r="0" b="0"/>
            <wp:docPr id="209472916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e2090b87f924b49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525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3F7FB377">
        <w:drawing>
          <wp:inline wp14:editId="47FA6C45" wp14:anchorId="456C8183">
            <wp:extent cx="1285875" cy="1000125"/>
            <wp:effectExtent l="0" t="0" r="0" b="0"/>
            <wp:docPr id="3253392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819f8344a604ab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1B4D6CA8" wp14:paraId="2C078E63" wp14:textId="4B5E8C6E">
      <w:pPr>
        <w:jc w:val="center"/>
        <w:rPr>
          <w:rFonts w:ascii="Times New Roman" w:hAnsi="Times New Roman" w:eastAsia="Times New Roman" w:cs="Times New Roman"/>
          <w:sz w:val="32"/>
          <w:szCs w:val="32"/>
        </w:rPr>
      </w:pPr>
      <w:r w:rsidRPr="1B4D6CA8" w:rsidR="47E45DE9">
        <w:rPr>
          <w:rFonts w:ascii="Times New Roman" w:hAnsi="Times New Roman" w:eastAsia="Times New Roman" w:cs="Times New Roman"/>
          <w:sz w:val="32"/>
          <w:szCs w:val="32"/>
        </w:rPr>
        <w:t>Questions For Director Meeting</w:t>
      </w:r>
      <w:r w:rsidRPr="1B4D6CA8" w:rsidR="02BEBC32">
        <w:rPr>
          <w:rFonts w:ascii="Times New Roman" w:hAnsi="Times New Roman" w:eastAsia="Times New Roman" w:cs="Times New Roman"/>
          <w:sz w:val="32"/>
          <w:szCs w:val="32"/>
        </w:rPr>
        <w:t>:</w:t>
      </w:r>
    </w:p>
    <w:p w:rsidR="2D78E784" w:rsidP="1B4D6CA8" w:rsidRDefault="2D78E784" w14:paraId="3545FCDC" w14:textId="0A74A86C">
      <w:pPr>
        <w:pStyle w:val="Heading3"/>
        <w:spacing w:before="281" w:beforeAutospacing="off" w:after="281" w:afterAutospacing="off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</w:pPr>
      <w:r w:rsidRPr="1B4D6CA8" w:rsidR="2D78E784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Creative Vision &amp; Concept</w:t>
      </w:r>
    </w:p>
    <w:p w:rsidR="2D78E784" w:rsidP="1B4D6CA8" w:rsidRDefault="2D78E784" w14:paraId="0118CB2B" w14:textId="7BE26460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What is your overall vision for the production?</w:t>
      </w:r>
    </w:p>
    <w:p w:rsidR="2D78E784" w:rsidP="1B4D6CA8" w:rsidRDefault="2D78E784" w14:paraId="7CF96237" w14:textId="323F5A73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Are there any specific themes or messages you want emphasized?</w:t>
      </w:r>
    </w:p>
    <w:p w:rsidR="2D78E784" w:rsidP="1B4D6CA8" w:rsidRDefault="2D78E784" w14:paraId="5A7B0130" w14:textId="6EA8B1DB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How do you envision the pacing of the show?</w:t>
      </w:r>
    </w:p>
    <w:p w:rsidR="2D78E784" w:rsidP="1B4D6CA8" w:rsidRDefault="2D78E784" w14:paraId="3B5E26BC" w14:textId="5E18FD1F">
      <w:pPr>
        <w:pStyle w:val="Heading3"/>
        <w:spacing w:before="281" w:beforeAutospacing="off" w:after="281" w:afterAutospacing="off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</w:pPr>
      <w:r w:rsidRPr="1B4D6CA8" w:rsidR="2D78E784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Technical &amp; Design Considerations</w:t>
      </w:r>
    </w:p>
    <w:p w:rsidR="2D78E784" w:rsidP="1B4D6CA8" w:rsidRDefault="2D78E784" w14:paraId="6A299A2A" w14:textId="30732D04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What scenic elements are essential to your vision?</w:t>
      </w:r>
    </w:p>
    <w:p w:rsidR="2D78E784" w:rsidP="1B4D6CA8" w:rsidRDefault="2D78E784" w14:paraId="195D7B88" w14:textId="587587C4">
      <w:pPr>
        <w:pStyle w:val="ListParagraph"/>
        <w:numPr>
          <w:ilvl w:val="1"/>
          <w:numId w:val="2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Do you have any special effects (fog, projections, fight choreography, etc.) in mind?</w:t>
      </w:r>
    </w:p>
    <w:p w:rsidR="2D78E784" w:rsidP="1B4D6CA8" w:rsidRDefault="2D78E784" w14:paraId="21B49D7F" w14:textId="3ECB74CD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Are there any major set transitions that need special attention?</w:t>
      </w:r>
    </w:p>
    <w:p w:rsidR="2D78E784" w:rsidP="1B4D6CA8" w:rsidRDefault="2D78E784" w14:paraId="72F15547" w14:textId="47822594">
      <w:pPr>
        <w:pStyle w:val="ListParagraph"/>
        <w:numPr>
          <w:ilvl w:val="0"/>
          <w:numId w:val="2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What is the </w:t>
      </w: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anticipated</w:t>
      </w: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use of props?</w:t>
      </w:r>
    </w:p>
    <w:p w:rsidR="2D78E784" w:rsidP="1B4D6CA8" w:rsidRDefault="2D78E784" w14:paraId="37D25E08" w14:textId="105FF1BD">
      <w:pPr>
        <w:pStyle w:val="Heading3"/>
        <w:spacing w:before="281" w:beforeAutospacing="off" w:after="281" w:afterAutospacing="off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</w:pPr>
      <w:r w:rsidRPr="1B4D6CA8" w:rsidR="2D78E784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Blocking &amp; Rehearsals</w:t>
      </w:r>
    </w:p>
    <w:p w:rsidR="2D78E784" w:rsidP="1B4D6CA8" w:rsidRDefault="2D78E784" w14:paraId="3AE49C63" w14:textId="659D9730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How do you prefer to run rehearsals? (Table work first? Staging early?)</w:t>
      </w:r>
    </w:p>
    <w:p w:rsidR="2D78E784" w:rsidP="1B4D6CA8" w:rsidRDefault="2D78E784" w14:paraId="058D5BEB" w14:textId="3B1CF0F3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Do you have a preferred method for calling breaks?</w:t>
      </w:r>
    </w:p>
    <w:p w:rsidR="2D78E784" w:rsidP="1B4D6CA8" w:rsidRDefault="2D78E784" w14:paraId="5FEE021F" w14:textId="3F543F67">
      <w:pPr>
        <w:pStyle w:val="ListParagraph"/>
        <w:numPr>
          <w:ilvl w:val="0"/>
          <w:numId w:val="3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What level of detail do you want in rehearsal reports?</w:t>
      </w:r>
    </w:p>
    <w:p w:rsidR="2D78E784" w:rsidP="1B4D6CA8" w:rsidRDefault="2D78E784" w14:paraId="3DB139B0" w14:textId="407A9652">
      <w:pPr>
        <w:pStyle w:val="Heading3"/>
        <w:spacing w:before="281" w:beforeAutospacing="off" w:after="281" w:afterAutospacing="off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</w:pPr>
      <w:r w:rsidRPr="1B4D6CA8" w:rsidR="2D78E784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Cast &amp; Crew Management</w:t>
      </w:r>
    </w:p>
    <w:p w:rsidR="2D78E784" w:rsidP="1B4D6CA8" w:rsidRDefault="2D78E784" w14:paraId="22CF3E13" w14:textId="799F6832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Are there any special needs or accommodations for cast members?</w:t>
      </w:r>
    </w:p>
    <w:p w:rsidR="2D78E784" w:rsidP="1B4D6CA8" w:rsidRDefault="2D78E784" w14:paraId="1EA15E32" w14:textId="7BCE6D78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What is your preferred method of communication?</w:t>
      </w:r>
    </w:p>
    <w:p w:rsidR="2D78E784" w:rsidP="1B4D6CA8" w:rsidRDefault="2D78E784" w14:paraId="61ABE7DB" w14:textId="7244E4A5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Will there be understudies, and how should their rehearsals be handled?</w:t>
      </w:r>
    </w:p>
    <w:p w:rsidR="2D78E784" w:rsidP="1B4D6CA8" w:rsidRDefault="2D78E784" w14:paraId="3931539B" w14:textId="45F0DDFF">
      <w:pPr>
        <w:pStyle w:val="ListParagraph"/>
        <w:numPr>
          <w:ilvl w:val="0"/>
          <w:numId w:val="4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How do you handle notes and feedback for actors?</w:t>
      </w:r>
    </w:p>
    <w:p w:rsidR="2D78E784" w:rsidP="1B4D6CA8" w:rsidRDefault="2D78E784" w14:paraId="59274438" w14:textId="6CA3B78C">
      <w:pPr>
        <w:pStyle w:val="Heading3"/>
        <w:spacing w:before="281" w:beforeAutospacing="off" w:after="281" w:afterAutospacing="off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</w:pPr>
      <w:r w:rsidRPr="1B4D6CA8" w:rsidR="2D78E784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Technical Rehearsals &amp; Performances</w:t>
      </w:r>
    </w:p>
    <w:p w:rsidR="2D78E784" w:rsidP="1B4D6CA8" w:rsidRDefault="2D78E784" w14:paraId="2CE80C11" w14:textId="59AD3D87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What’s</w:t>
      </w: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your priority during tech week?</w:t>
      </w:r>
    </w:p>
    <w:p w:rsidR="2D78E784" w:rsidP="1B4D6CA8" w:rsidRDefault="2D78E784" w14:paraId="079ED6B6" w14:textId="5D7EC6E5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How much time do you </w:t>
      </w: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anticipate</w:t>
      </w: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needing for cue-to-cue?</w:t>
      </w:r>
    </w:p>
    <w:p w:rsidR="2D78E784" w:rsidP="1B4D6CA8" w:rsidRDefault="2D78E784" w14:paraId="668361CF" w14:textId="51DB0D89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Do you want to hold a dry tech before a full run?</w:t>
      </w:r>
    </w:p>
    <w:p w:rsidR="2D78E784" w:rsidP="1B4D6CA8" w:rsidRDefault="2D78E784" w14:paraId="4E00D124" w14:textId="6B76306E">
      <w:pPr>
        <w:pStyle w:val="ListParagraph"/>
        <w:numPr>
          <w:ilvl w:val="0"/>
          <w:numId w:val="5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What’s</w:t>
      </w: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your approach to show calling</w:t>
      </w:r>
      <w:r w:rsidRPr="1B4D6CA8" w:rsidR="6D43B9E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?</w:t>
      </w:r>
    </w:p>
    <w:p w:rsidR="6D43B9E5" w:rsidP="1B4D6CA8" w:rsidRDefault="6D43B9E5" w14:paraId="1956A715" w14:textId="182ACCA1">
      <w:pPr>
        <w:pStyle w:val="ListParagraph"/>
        <w:numPr>
          <w:ilvl w:val="1"/>
          <w:numId w:val="5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6D43B9E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Are there </w:t>
      </w: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any preferences for how cues should be called?</w:t>
      </w:r>
    </w:p>
    <w:p w:rsidR="2D78E784" w:rsidP="1B4D6CA8" w:rsidRDefault="2D78E784" w14:paraId="1A8D650B" w14:textId="5C9EFFF2">
      <w:pPr>
        <w:pStyle w:val="Heading3"/>
        <w:spacing w:before="281" w:beforeAutospacing="off" w:after="281" w:afterAutospacing="off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</w:pPr>
      <w:r w:rsidRPr="1B4D6CA8" w:rsidR="2D78E784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en-US"/>
        </w:rPr>
        <w:t>Emergencies &amp; Contingencies</w:t>
      </w:r>
    </w:p>
    <w:p w:rsidR="2D78E784" w:rsidP="1B4D6CA8" w:rsidRDefault="2D78E784" w14:paraId="7FF7C4D0" w14:textId="6C0AFA7F">
      <w:pPr>
        <w:pStyle w:val="ListParagraph"/>
        <w:numPr>
          <w:ilvl w:val="0"/>
          <w:numId w:val="6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How do you want to handle actor absences or last-minute changes?</w:t>
      </w:r>
    </w:p>
    <w:p w:rsidR="2D78E784" w:rsidP="1B4D6CA8" w:rsidRDefault="2D78E784" w14:paraId="2C83A2DD" w14:textId="25C4065E">
      <w:pPr>
        <w:pStyle w:val="ListParagraph"/>
        <w:numPr>
          <w:ilvl w:val="0"/>
          <w:numId w:val="6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What’s</w:t>
      </w: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the protocol if a technical element fails during a show?</w:t>
      </w:r>
    </w:p>
    <w:p w:rsidR="2D78E784" w:rsidP="1B4D6CA8" w:rsidRDefault="2D78E784" w14:paraId="0521005F" w14:textId="015D9B21">
      <w:pPr>
        <w:pStyle w:val="ListParagraph"/>
        <w:numPr>
          <w:ilvl w:val="0"/>
          <w:numId w:val="6"/>
        </w:numPr>
        <w:spacing w:before="0" w:beforeAutospacing="off" w:after="0" w:afterAutospacing="off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B4D6CA8" w:rsidR="2D78E78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Are there any safety concerns we need to be extra mindful of?</w:t>
      </w:r>
    </w:p>
    <w:p w:rsidR="1B4D6CA8" w:rsidRDefault="1B4D6CA8" w14:paraId="77780F29" w14:textId="1DC67FC8"/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5b874cb2ee1946c6"/>
      <w:footerReference w:type="default" r:id="Rc558a0d673c44ac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080923A" w:rsidTr="3080923A" w14:paraId="728D9356">
      <w:trPr>
        <w:trHeight w:val="300"/>
      </w:trPr>
      <w:tc>
        <w:tcPr>
          <w:tcW w:w="3120" w:type="dxa"/>
          <w:tcMar/>
        </w:tcPr>
        <w:p w:rsidR="3080923A" w:rsidP="3080923A" w:rsidRDefault="3080923A" w14:paraId="4BA3D0B4" w14:textId="339BE0C8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</w:rPr>
          </w:pPr>
          <w:r w:rsidRPr="3080923A" w:rsidR="3080923A">
            <w:rPr>
              <w:rFonts w:ascii="Times New Roman" w:hAnsi="Times New Roman" w:eastAsia="Times New Roman" w:cs="Times New Roman"/>
            </w:rPr>
            <w:t>Version 1.0</w:t>
          </w:r>
        </w:p>
        <w:p w:rsidR="3080923A" w:rsidP="3080923A" w:rsidRDefault="3080923A" w14:paraId="18F7FBE5" w14:textId="70C23B48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</w:rPr>
          </w:pPr>
          <w:r w:rsidRPr="3080923A" w:rsidR="3080923A">
            <w:rPr>
              <w:rFonts w:ascii="Times New Roman" w:hAnsi="Times New Roman" w:eastAsia="Times New Roman" w:cs="Times New Roman"/>
            </w:rPr>
            <w:t>Last Edited: 02 / 13 / 2025</w:t>
          </w:r>
        </w:p>
      </w:tc>
      <w:tc>
        <w:tcPr>
          <w:tcW w:w="3120" w:type="dxa"/>
          <w:tcMar/>
        </w:tcPr>
        <w:p w:rsidR="3080923A" w:rsidP="3080923A" w:rsidRDefault="3080923A" w14:paraId="1E0310A3" w14:textId="4C72CC36">
          <w:pPr>
            <w:pStyle w:val="Header"/>
            <w:bidi w:val="0"/>
            <w:jc w:val="center"/>
            <w:rPr>
              <w:rFonts w:ascii="Times New Roman" w:hAnsi="Times New Roman" w:eastAsia="Times New Roman" w:cs="Times New Roman"/>
            </w:rPr>
          </w:pPr>
        </w:p>
      </w:tc>
      <w:tc>
        <w:tcPr>
          <w:tcW w:w="3120" w:type="dxa"/>
          <w:tcMar/>
        </w:tcPr>
        <w:p w:rsidR="3080923A" w:rsidP="3080923A" w:rsidRDefault="3080923A" w14:paraId="06FD9C32" w14:textId="2C2F4933">
          <w:pPr>
            <w:pStyle w:val="Header"/>
            <w:bidi w:val="0"/>
            <w:ind w:right="-115"/>
            <w:jc w:val="right"/>
            <w:rPr>
              <w:rFonts w:ascii="Times New Roman" w:hAnsi="Times New Roman" w:eastAsia="Times New Roman" w:cs="Times New Roman"/>
            </w:rPr>
          </w:pPr>
          <w:r w:rsidRPr="3080923A" w:rsidR="3080923A">
            <w:rPr>
              <w:rFonts w:ascii="Times New Roman" w:hAnsi="Times New Roman" w:eastAsia="Times New Roman" w:cs="Times New Roman"/>
            </w:rPr>
            <w:t>Created By: Colin Kreipe</w:t>
          </w:r>
        </w:p>
      </w:tc>
    </w:tr>
  </w:tbl>
  <w:p w:rsidR="3080923A" w:rsidP="3080923A" w:rsidRDefault="3080923A" w14:paraId="14287B60" w14:textId="3F2F28B6">
    <w:pPr>
      <w:pStyle w:val="Footer"/>
      <w:bidi w:val="0"/>
      <w:rPr>
        <w:rFonts w:ascii="Times New Roman" w:hAnsi="Times New Roman" w:eastAsia="Times New Roman" w:cs="Times New Roman"/>
      </w:rPr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080923A" w:rsidTr="3080923A" w14:paraId="35146A68">
      <w:trPr>
        <w:trHeight w:val="300"/>
      </w:trPr>
      <w:tc>
        <w:tcPr>
          <w:tcW w:w="3120" w:type="dxa"/>
          <w:tcMar/>
        </w:tcPr>
        <w:p w:rsidR="3080923A" w:rsidP="3080923A" w:rsidRDefault="3080923A" w14:paraId="0F665183" w14:textId="1F004A4B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080923A" w:rsidP="3080923A" w:rsidRDefault="3080923A" w14:paraId="41ABF375" w14:textId="58C600F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080923A" w:rsidP="3080923A" w:rsidRDefault="3080923A" w14:paraId="508DE72E" w14:textId="242A1DB4">
          <w:pPr>
            <w:pStyle w:val="Header"/>
            <w:bidi w:val="0"/>
            <w:ind w:right="-115"/>
            <w:jc w:val="right"/>
          </w:pPr>
          <w:r w:rsidRPr="3080923A" w:rsidR="3080923A">
            <w:rPr>
              <w:rFonts w:ascii="Times New Roman" w:hAnsi="Times New Roman" w:eastAsia="Times New Roman" w:cs="Times New Roman"/>
            </w:rPr>
            <w:t xml:space="preserve">Page  </w:t>
          </w:r>
          <w:r w:rsidRPr="3080923A">
            <w:rPr>
              <w:rFonts w:ascii="Times New Roman" w:hAnsi="Times New Roman" w:eastAsia="Times New Roman" w:cs="Times New Roman"/>
            </w:rPr>
            <w:fldChar w:fldCharType="begin"/>
          </w:r>
          <w:r>
            <w:instrText xml:space="preserve">PAGE</w:instrText>
          </w:r>
          <w:r>
            <w:fldChar w:fldCharType="separate"/>
          </w:r>
          <w:r w:rsidRPr="3080923A">
            <w:rPr>
              <w:rFonts w:ascii="Times New Roman" w:hAnsi="Times New Roman" w:eastAsia="Times New Roman" w:cs="Times New Roman"/>
            </w:rPr>
            <w:fldChar w:fldCharType="end"/>
          </w:r>
          <w:r w:rsidRPr="3080923A" w:rsidR="3080923A">
            <w:rPr>
              <w:rFonts w:ascii="Times New Roman" w:hAnsi="Times New Roman" w:eastAsia="Times New Roman" w:cs="Times New Roman"/>
            </w:rPr>
            <w:t xml:space="preserve"> of </w:t>
          </w:r>
          <w:r w:rsidRPr="3080923A">
            <w:rPr>
              <w:rFonts w:ascii="Times New Roman" w:hAnsi="Times New Roman" w:eastAsia="Times New Roman" w:cs="Times New Roman"/>
            </w:rPr>
            <w:fldChar w:fldCharType="begin"/>
          </w:r>
          <w:r>
            <w:instrText xml:space="preserve">NUMPAGES</w:instrText>
          </w:r>
          <w:r>
            <w:fldChar w:fldCharType="separate"/>
          </w:r>
          <w:r w:rsidRPr="3080923A">
            <w:rPr>
              <w:rFonts w:ascii="Times New Roman" w:hAnsi="Times New Roman" w:eastAsia="Times New Roman" w:cs="Times New Roman"/>
            </w:rPr>
            <w:fldChar w:fldCharType="end"/>
          </w:r>
        </w:p>
      </w:tc>
    </w:tr>
  </w:tbl>
  <w:p w:rsidR="3080923A" w:rsidP="3080923A" w:rsidRDefault="3080923A" w14:paraId="20874133" w14:textId="4166F729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2eef080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21bfeea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7f998b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54a2f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3b9fff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c85f4c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AAFDE4"/>
    <w:rsid w:val="02BEBC32"/>
    <w:rsid w:val="034FA1C8"/>
    <w:rsid w:val="13D25546"/>
    <w:rsid w:val="15A47963"/>
    <w:rsid w:val="1B4D6CA8"/>
    <w:rsid w:val="25A95E8F"/>
    <w:rsid w:val="2D78E784"/>
    <w:rsid w:val="3080923A"/>
    <w:rsid w:val="364A99E8"/>
    <w:rsid w:val="3F7FB377"/>
    <w:rsid w:val="4257523E"/>
    <w:rsid w:val="47E45DE9"/>
    <w:rsid w:val="4D73784B"/>
    <w:rsid w:val="4DAAFDE4"/>
    <w:rsid w:val="547791F9"/>
    <w:rsid w:val="5FDDC2AF"/>
    <w:rsid w:val="6503E3AB"/>
    <w:rsid w:val="6AEF9D2B"/>
    <w:rsid w:val="6D43B9E5"/>
    <w:rsid w:val="6E39F758"/>
    <w:rsid w:val="77089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AFDE4"/>
  <w15:chartTrackingRefBased/>
  <w15:docId w15:val="{C0504AB4-CC9A-4FB5-9CA3-36AA19AE44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1B4D6CA8"/>
    <w:pPr>
      <w:spacing/>
      <w:ind w:left="720"/>
      <w:contextualSpacing/>
    </w:pPr>
  </w:style>
  <w:style w:type="paragraph" w:styleId="Header">
    <w:uiPriority w:val="99"/>
    <w:name w:val="header"/>
    <w:basedOn w:val="Normal"/>
    <w:unhideWhenUsed/>
    <w:rsid w:val="3080923A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3080923A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987e0ce3cea5451b" /><Relationship Type="http://schemas.openxmlformats.org/officeDocument/2006/relationships/image" Target="/media/image2.png" Id="R7e2090b87f924b49" /><Relationship Type="http://schemas.openxmlformats.org/officeDocument/2006/relationships/image" Target="/media/image3.png" Id="R6819f8344a604ab0" /><Relationship Type="http://schemas.openxmlformats.org/officeDocument/2006/relationships/header" Target="header.xml" Id="R5b874cb2ee1946c6" /><Relationship Type="http://schemas.openxmlformats.org/officeDocument/2006/relationships/footer" Target="footer.xml" Id="Rc558a0d673c44ac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2025-02-05T03:08:54.1661863Z</dcterms:created>
  <dcterms:modified xsi:type="dcterms:W3CDTF">2025-03-10T02:49:38.8376361Z</dcterms:modified>
  <dc:creator>Kreipe, Colin Andrew</dc:creator>
  <lastModifiedBy>Kreipe, Colin Andrew</lastModifiedBy>
</coreProperties>
</file>